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E7" w:rsidRDefault="006B12E7" w:rsidP="006B12E7">
      <w:pPr>
        <w:pStyle w:val="Ttulo1"/>
        <w:jc w:val="both"/>
        <w:rPr>
          <w:rFonts w:ascii="Courier New" w:hAnsi="Courier New" w:cs="Courier New"/>
          <w:szCs w:val="24"/>
          <w:u w:val="none"/>
        </w:rPr>
      </w:pPr>
      <w:bookmarkStart w:id="0" w:name="_GoBack"/>
      <w:bookmarkEnd w:id="0"/>
    </w:p>
    <w:p w:rsidR="006B12E7" w:rsidRPr="000D00B4" w:rsidRDefault="006B12E7" w:rsidP="006B12E7">
      <w:pPr>
        <w:pStyle w:val="Ttulo1"/>
        <w:jc w:val="both"/>
        <w:rPr>
          <w:rFonts w:ascii="Courier New" w:hAnsi="Courier New" w:cs="Courier New"/>
          <w:b/>
          <w:sz w:val="32"/>
          <w:szCs w:val="32"/>
        </w:rPr>
      </w:pPr>
      <w:r w:rsidRPr="000D00B4">
        <w:rPr>
          <w:rFonts w:ascii="Courier New" w:hAnsi="Courier New" w:cs="Courier New"/>
          <w:b/>
          <w:sz w:val="32"/>
          <w:szCs w:val="32"/>
        </w:rPr>
        <w:t>PLENO</w:t>
      </w:r>
    </w:p>
    <w:p w:rsidR="006B12E7" w:rsidRDefault="006B12E7" w:rsidP="006B12E7">
      <w:pPr>
        <w:widowControl w:val="0"/>
        <w:jc w:val="both"/>
        <w:rPr>
          <w:rFonts w:ascii="Courier New" w:hAnsi="Courier New" w:cs="Courier New"/>
          <w:szCs w:val="24"/>
        </w:rPr>
      </w:pPr>
    </w:p>
    <w:p w:rsidR="006B12E7" w:rsidRDefault="006B12E7" w:rsidP="006B12E7">
      <w:pPr>
        <w:widowControl w:val="0"/>
        <w:jc w:val="both"/>
        <w:rPr>
          <w:rFonts w:ascii="Courier New" w:hAnsi="Courier New" w:cs="Courier New"/>
          <w:szCs w:val="24"/>
        </w:rPr>
      </w:pPr>
    </w:p>
    <w:p w:rsidR="006B12E7" w:rsidRDefault="006B12E7" w:rsidP="006B12E7">
      <w:pPr>
        <w:widowControl w:val="0"/>
        <w:jc w:val="both"/>
        <w:rPr>
          <w:rFonts w:ascii="Courier New" w:hAnsi="Courier New" w:cs="Courier New"/>
          <w:szCs w:val="24"/>
          <w:u w:val="single"/>
        </w:rPr>
      </w:pPr>
      <w:r>
        <w:rPr>
          <w:rFonts w:ascii="Courier New" w:hAnsi="Courier New" w:cs="Courier New"/>
          <w:szCs w:val="24"/>
          <w:u w:val="single"/>
        </w:rPr>
        <w:t>SESION ORDINARIA DE</w:t>
      </w:r>
      <w:r>
        <w:rPr>
          <w:rFonts w:ascii="Courier New" w:hAnsi="Courier New" w:cs="Courier New"/>
          <w:b/>
          <w:szCs w:val="24"/>
          <w:u w:val="single"/>
        </w:rPr>
        <w:t xml:space="preserve">  </w:t>
      </w:r>
      <w:r w:rsidR="00734C5D">
        <w:rPr>
          <w:rFonts w:ascii="Courier New" w:hAnsi="Courier New" w:cs="Courier New"/>
          <w:b/>
          <w:szCs w:val="24"/>
          <w:u w:val="single"/>
        </w:rPr>
        <w:t>1</w:t>
      </w:r>
      <w:r>
        <w:rPr>
          <w:rFonts w:ascii="Courier New" w:hAnsi="Courier New" w:cs="Courier New"/>
          <w:b/>
          <w:szCs w:val="24"/>
          <w:u w:val="single"/>
        </w:rPr>
        <w:t xml:space="preserve">1 de </w:t>
      </w:r>
      <w:r w:rsidR="00734C5D">
        <w:rPr>
          <w:rFonts w:ascii="Courier New" w:hAnsi="Courier New" w:cs="Courier New"/>
          <w:b/>
          <w:szCs w:val="24"/>
          <w:u w:val="single"/>
        </w:rPr>
        <w:t>SEPTIEMBRE</w:t>
      </w:r>
      <w:r>
        <w:rPr>
          <w:rFonts w:ascii="Courier New" w:hAnsi="Courier New" w:cs="Courier New"/>
          <w:b/>
          <w:szCs w:val="24"/>
          <w:u w:val="single"/>
        </w:rPr>
        <w:t xml:space="preserve"> de 2014</w:t>
      </w:r>
    </w:p>
    <w:p w:rsidR="006B12E7" w:rsidRDefault="006B12E7" w:rsidP="006B12E7">
      <w:pPr>
        <w:pStyle w:val="Encabezado"/>
        <w:widowControl w:val="0"/>
        <w:rPr>
          <w:rFonts w:cs="Courier New"/>
          <w:szCs w:val="24"/>
          <w:lang w:val="es-ES"/>
        </w:rPr>
      </w:pPr>
    </w:p>
    <w:p w:rsidR="006B12E7" w:rsidRDefault="006B12E7" w:rsidP="006B12E7">
      <w:pPr>
        <w:pStyle w:val="Encabezado"/>
        <w:widowControl w:val="0"/>
        <w:rPr>
          <w:rFonts w:cs="Courier New"/>
          <w:szCs w:val="24"/>
          <w:lang w:val="es-ES"/>
        </w:rPr>
      </w:pPr>
    </w:p>
    <w:p w:rsidR="006B12E7" w:rsidRDefault="006B12E7" w:rsidP="006B12E7">
      <w:pPr>
        <w:pStyle w:val="Ttulo3"/>
        <w:keepNext w:val="0"/>
        <w:widowControl w:val="0"/>
        <w:rPr>
          <w:rFonts w:cs="Courier New"/>
          <w:szCs w:val="24"/>
        </w:rPr>
      </w:pPr>
      <w:r>
        <w:rPr>
          <w:rFonts w:cs="Courier New"/>
          <w:szCs w:val="24"/>
        </w:rPr>
        <w:t>ASUNTOS FUERA DEL ORDEN DEL DIA</w:t>
      </w:r>
    </w:p>
    <w:p w:rsidR="006B12E7" w:rsidRPr="00915575" w:rsidRDefault="006B12E7" w:rsidP="006B12E7">
      <w:pPr>
        <w:jc w:val="both"/>
        <w:rPr>
          <w:rFonts w:ascii="Courier New" w:hAnsi="Courier New" w:cs="Courier New"/>
          <w:szCs w:val="24"/>
        </w:rPr>
      </w:pPr>
    </w:p>
    <w:p w:rsidR="006B12E7" w:rsidRPr="00915575" w:rsidRDefault="006B12E7" w:rsidP="006B12E7">
      <w:pPr>
        <w:jc w:val="both"/>
        <w:rPr>
          <w:rFonts w:ascii="Courier New" w:hAnsi="Courier New" w:cs="Courier New"/>
          <w:szCs w:val="24"/>
        </w:rPr>
      </w:pPr>
    </w:p>
    <w:p w:rsidR="006B12E7" w:rsidRPr="00915575" w:rsidRDefault="006B12E7" w:rsidP="006B12E7">
      <w:pPr>
        <w:jc w:val="both"/>
        <w:rPr>
          <w:rFonts w:ascii="Courier New" w:hAnsi="Courier New" w:cs="Courier New"/>
          <w:szCs w:val="24"/>
        </w:rPr>
      </w:pPr>
    </w:p>
    <w:p w:rsidR="006B12E7" w:rsidRPr="00915575" w:rsidRDefault="006B12E7" w:rsidP="006B12E7">
      <w:pPr>
        <w:jc w:val="both"/>
        <w:rPr>
          <w:rFonts w:ascii="Courier New" w:hAnsi="Courier New" w:cs="Courier New"/>
          <w:szCs w:val="24"/>
        </w:rPr>
      </w:pPr>
      <w:r w:rsidRPr="00915575">
        <w:rPr>
          <w:rFonts w:ascii="Courier New" w:hAnsi="Courier New" w:cs="Courier New"/>
          <w:szCs w:val="24"/>
        </w:rPr>
        <w:tab/>
      </w:r>
      <w:r w:rsidRPr="00915575">
        <w:rPr>
          <w:rFonts w:ascii="Courier New" w:hAnsi="Courier New" w:cs="Courier New"/>
          <w:szCs w:val="24"/>
          <w:u w:val="single"/>
        </w:rPr>
        <w:t>COOPERACION</w:t>
      </w:r>
      <w:r w:rsidRPr="00915575">
        <w:rPr>
          <w:rFonts w:ascii="Courier New" w:hAnsi="Courier New" w:cs="Courier New"/>
          <w:szCs w:val="24"/>
        </w:rPr>
        <w:t xml:space="preserve">    (a Com. 11/09/14 – </w:t>
      </w:r>
      <w:r w:rsidR="006D01FB">
        <w:rPr>
          <w:rFonts w:ascii="Courier New" w:hAnsi="Courier New" w:cs="Courier New"/>
          <w:szCs w:val="24"/>
        </w:rPr>
        <w:t>11</w:t>
      </w:r>
      <w:r w:rsidRPr="00915575">
        <w:rPr>
          <w:rFonts w:ascii="Courier New" w:hAnsi="Courier New" w:cs="Courier New"/>
          <w:szCs w:val="24"/>
        </w:rPr>
        <w:t>:</w:t>
      </w:r>
      <w:r w:rsidR="006D01FB">
        <w:rPr>
          <w:rFonts w:ascii="Courier New" w:hAnsi="Courier New" w:cs="Courier New"/>
          <w:szCs w:val="24"/>
        </w:rPr>
        <w:t>30</w:t>
      </w:r>
      <w:r w:rsidRPr="00915575">
        <w:rPr>
          <w:rFonts w:ascii="Courier New" w:hAnsi="Courier New" w:cs="Courier New"/>
          <w:szCs w:val="24"/>
        </w:rPr>
        <w:t xml:space="preserve"> horas)</w:t>
      </w:r>
    </w:p>
    <w:p w:rsidR="006A1DD9" w:rsidRPr="00915575" w:rsidRDefault="002F780F" w:rsidP="00915575">
      <w:pPr>
        <w:jc w:val="both"/>
        <w:rPr>
          <w:rFonts w:ascii="Courier New" w:hAnsi="Courier New" w:cs="Courier New"/>
        </w:rPr>
      </w:pPr>
    </w:p>
    <w:p w:rsidR="006B12E7" w:rsidRPr="00915575" w:rsidRDefault="001335AE" w:rsidP="00915575">
      <w:pPr>
        <w:ind w:left="851" w:hanging="851"/>
        <w:jc w:val="both"/>
        <w:rPr>
          <w:rFonts w:ascii="Courier New" w:hAnsi="Courier New" w:cs="Courier New"/>
        </w:rPr>
      </w:pPr>
      <w:r w:rsidRPr="00915575">
        <w:rPr>
          <w:rFonts w:ascii="Courier New" w:hAnsi="Courier New" w:cs="Courier New"/>
        </w:rPr>
        <w:t xml:space="preserve">  .- Aprobación de la Convocatoria y Bases que han de regir la concesión</w:t>
      </w:r>
      <w:r w:rsidR="00915575" w:rsidRPr="00915575">
        <w:rPr>
          <w:rFonts w:ascii="Courier New" w:hAnsi="Courier New" w:cs="Courier New"/>
        </w:rPr>
        <w:t xml:space="preserve"> </w:t>
      </w:r>
      <w:r w:rsidR="002B6936" w:rsidRPr="00915575">
        <w:rPr>
          <w:rFonts w:ascii="Courier New" w:hAnsi="Courier New" w:cs="Courier New"/>
          <w:szCs w:val="24"/>
        </w:rPr>
        <w:t xml:space="preserve">de subvenciones a Ayuntamientos para el fomento del empleo en materia de inversiones financieramente sostenibles, </w:t>
      </w:r>
      <w:r w:rsidR="00915575">
        <w:rPr>
          <w:rFonts w:ascii="Courier New" w:hAnsi="Courier New" w:cs="Courier New"/>
          <w:szCs w:val="24"/>
        </w:rPr>
        <w:t>An</w:t>
      </w:r>
      <w:r w:rsidR="002B6936" w:rsidRPr="00915575">
        <w:rPr>
          <w:rFonts w:ascii="Courier New" w:hAnsi="Courier New" w:cs="Courier New"/>
          <w:szCs w:val="24"/>
        </w:rPr>
        <w:t>ualidad 2014</w:t>
      </w:r>
      <w:r w:rsidR="002B6936" w:rsidRPr="00915575">
        <w:rPr>
          <w:rFonts w:ascii="Courier New" w:hAnsi="Courier New" w:cs="Courier New"/>
        </w:rPr>
        <w:t>.</w:t>
      </w:r>
    </w:p>
    <w:sectPr w:rsidR="006B12E7" w:rsidRPr="00915575" w:rsidSect="00434BAB">
      <w:pgSz w:w="11906" w:h="16838"/>
      <w:pgMar w:top="851" w:right="680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E7"/>
    <w:rsid w:val="001335AE"/>
    <w:rsid w:val="002B6936"/>
    <w:rsid w:val="002F780F"/>
    <w:rsid w:val="00434BAB"/>
    <w:rsid w:val="00451A88"/>
    <w:rsid w:val="005266B8"/>
    <w:rsid w:val="006B12E7"/>
    <w:rsid w:val="006D01FB"/>
    <w:rsid w:val="00734C5D"/>
    <w:rsid w:val="00915575"/>
    <w:rsid w:val="00A06ED0"/>
    <w:rsid w:val="00A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E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B12E7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B12E7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12E7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B12E7"/>
    <w:rPr>
      <w:rFonts w:ascii="Courier New" w:eastAsia="Times New Roman" w:hAnsi="Courier New" w:cs="Times New Roman"/>
      <w:b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6B12E7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6B12E7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E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B12E7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B12E7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12E7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6B12E7"/>
    <w:rPr>
      <w:rFonts w:ascii="Courier New" w:eastAsia="Times New Roman" w:hAnsi="Courier New" w:cs="Times New Roman"/>
      <w:b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6B12E7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6B12E7"/>
    <w:rPr>
      <w:rFonts w:ascii="Courier New" w:eastAsia="Times New Roman" w:hAnsi="Courier Ne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eno" ma:contentTypeID="0x010100794BCDFDA82C3345B5BB6AAF31B983300021D3A5E913F0BB4E9CDC7E555E0FB316" ma:contentTypeVersion="1" ma:contentTypeDescription="" ma:contentTypeScope="" ma:versionID="751447d96ff053213642d7adf1df8d98">
  <xsd:schema xmlns:xsd="http://www.w3.org/2001/XMLSchema" xmlns:xs="http://www.w3.org/2001/XMLSchema" xmlns:p="http://schemas.microsoft.com/office/2006/metadata/properties" xmlns:ns2="f5d7c3d5-3cb7-46db-8f94-8fed2c5f1175" targetNamespace="http://schemas.microsoft.com/office/2006/metadata/properties" ma:root="true" ma:fieldsID="842e1d79a4d39727061530394378b0d9" ns2:_="">
    <xsd:import namespace="f5d7c3d5-3cb7-46db-8f94-8fed2c5f1175"/>
    <xsd:element name="properties">
      <xsd:complexType>
        <xsd:sequence>
          <xsd:element name="documentManagement">
            <xsd:complexType>
              <xsd:all>
                <xsd:element ref="ns2:FechaPl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3d5-3cb7-46db-8f94-8fed2c5f1175" elementFormDefault="qualified">
    <xsd:import namespace="http://schemas.microsoft.com/office/2006/documentManagement/types"/>
    <xsd:import namespace="http://schemas.microsoft.com/office/infopath/2007/PartnerControls"/>
    <xsd:element name="FechaPleno" ma:index="8" nillable="true" ma:displayName="FechaPleno" ma:format="DateOnly" ma:internalName="FechaPlen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leno xmlns="f5d7c3d5-3cb7-46db-8f94-8fed2c5f1175">2014-09-11T22:00:00+00:00</FechaPleno>
  </documentManagement>
</p:properties>
</file>

<file path=customXml/itemProps1.xml><?xml version="1.0" encoding="utf-8"?>
<ds:datastoreItem xmlns:ds="http://schemas.openxmlformats.org/officeDocument/2006/customXml" ds:itemID="{65B0114D-FAC6-4926-A79B-7CC1DA719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7c3d5-3cb7-46db-8f94-8fed2c5f1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372F0-DF99-4A87-8476-1A712EFD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41F88-6235-4218-8C6C-6C57671BEB6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5d7c3d5-3cb7-46db-8f94-8fed2c5f117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PLENO 11 SEPTIEMBRE - FUERA ORDEN DEL DÍA</vt:lpstr>
    </vt:vector>
  </TitlesOfParts>
  <Company>Diputación de Alicante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PLENO 11 SEPTIEMBRE - FUERA ORDEN DEL DÍA</dc:title>
  <dc:creator>MOLTO MONTES, AURORA</dc:creator>
  <cp:lastModifiedBy>CARRATALA HERNANDEZ, RAFAEL JAVIER</cp:lastModifiedBy>
  <cp:revision>2</cp:revision>
  <cp:lastPrinted>2014-09-10T09:53:00Z</cp:lastPrinted>
  <dcterms:created xsi:type="dcterms:W3CDTF">2017-09-04T07:20:00Z</dcterms:created>
  <dcterms:modified xsi:type="dcterms:W3CDTF">2017-09-04T07:20:00Z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237909525</vt:i4>
  </property>
  <property fmtid="{D5CDD505-2E9C-101B-9397-08002B2CF9AE}" pid="3" name="_NewReviewCycle">
    <vt:lpwstr/>
  </property>
  <property fmtid="{D5CDD505-2E9C-101B-9397-08002B2CF9AE}" pid="4" name="_EmailSubject">
    <vt:lpwstr>F.O.D.</vt:lpwstr>
  </property>
  <property fmtid="{D5CDD505-2E9C-101B-9397-08002B2CF9AE}" pid="5" name="_AuthorEmail">
    <vt:lpwstr>amolto@diputacionalicante.es</vt:lpwstr>
  </property>
  <property fmtid="{D5CDD505-2E9C-101B-9397-08002B2CF9AE}" pid="6" name="_AuthorEmailDisplayName">
    <vt:lpwstr>MOLTO MONTES, AURORA</vt:lpwstr>
  </property>
  <property fmtid="{D5CDD505-2E9C-101B-9397-08002B2CF9AE}" pid="7" name="ContentTypeId">
    <vt:lpwstr>0x010100794BCDFDA82C3345B5BB6AAF31B983300021D3A5E913F0BB4E9CDC7E555E0FB316</vt:lpwstr>
  </property>
  <property fmtid="{D5CDD505-2E9C-101B-9397-08002B2CF9AE}" pid="8" name="_ReviewingToolsShownOnce">
    <vt:lpwstr/>
  </property>
</Properties>
</file>